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1A5" w:rsidRDefault="00AA5913">
      <w:pPr>
        <w:pStyle w:val="af0"/>
        <w:jc w:val="right"/>
        <w:rPr>
          <w:sz w:val="28"/>
          <w:szCs w:val="28"/>
        </w:rPr>
      </w:pPr>
      <w:r>
        <w:rPr>
          <w:rFonts w:ascii="Times New Roman" w:hAnsi="Times New Roman"/>
          <w:noProof/>
          <w:snapToGrid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169545</wp:posOffset>
            </wp:positionV>
            <wp:extent cx="2162810" cy="52197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52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</w:t>
      </w:r>
      <w:r>
        <w:rPr>
          <w:noProof/>
          <w:snapToGrid/>
          <w:lang w:eastAsia="bg-BG"/>
        </w:rPr>
        <w:drawing>
          <wp:inline distT="0" distB="0" distL="0" distR="0">
            <wp:extent cx="889000" cy="741045"/>
            <wp:effectExtent l="0" t="0" r="635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7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rFonts w:ascii="Times New Roman" w:hAnsi="Times New Roman"/>
          <w:noProof/>
          <w:lang w:eastAsia="bg-BG"/>
        </w:rPr>
        <w:drawing>
          <wp:inline distT="0" distB="0" distL="0" distR="0">
            <wp:extent cx="2299970" cy="829310"/>
            <wp:effectExtent l="0" t="0" r="508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0037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01A5" w:rsidRDefault="00AA5913">
      <w:pPr>
        <w:pBdr>
          <w:bottom w:val="double" w:sz="4" w:space="0" w:color="auto"/>
        </w:pBdr>
        <w:tabs>
          <w:tab w:val="left" w:pos="3086"/>
        </w:tabs>
        <w:jc w:val="center"/>
        <w:rPr>
          <w:rFonts w:eastAsia="Calibri"/>
          <w:b/>
          <w:snapToGrid/>
          <w:sz w:val="28"/>
          <w:szCs w:val="28"/>
          <w:lang w:val="zh-CN" w:eastAsia="zh-CN"/>
        </w:rPr>
      </w:pPr>
      <w:bookmarkStart w:id="0" w:name="_Hlk127185828"/>
      <w:bookmarkStart w:id="1" w:name="_Hlk127185831"/>
      <w:bookmarkStart w:id="2" w:name="_Hlk127185829"/>
      <w:bookmarkStart w:id="3" w:name="_Hlk127185830"/>
      <w:bookmarkStart w:id="4" w:name="_Hlk127185834"/>
      <w:bookmarkStart w:id="5" w:name="_Hlk127185833"/>
      <w:bookmarkStart w:id="6" w:name="_Hlk127185835"/>
      <w:bookmarkStart w:id="7" w:name="_Hlk127185837"/>
      <w:bookmarkStart w:id="8" w:name="_Hlk127185832"/>
      <w:bookmarkStart w:id="9" w:name="_Hlk127185836"/>
      <w:r>
        <w:rPr>
          <w:rFonts w:eastAsia="Calibri"/>
          <w:b/>
          <w:snapToGrid/>
          <w:sz w:val="28"/>
          <w:szCs w:val="28"/>
          <w:lang w:val="zh-CN" w:eastAsia="zh-CN"/>
        </w:rPr>
        <w:t>BG05SFPR001-1.00</w:t>
      </w:r>
      <w:r>
        <w:rPr>
          <w:rFonts w:eastAsia="Calibri"/>
          <w:b/>
          <w:snapToGrid/>
          <w:sz w:val="28"/>
          <w:szCs w:val="28"/>
          <w:lang w:eastAsia="zh-CN"/>
        </w:rPr>
        <w:t>3</w:t>
      </w:r>
      <w:r>
        <w:rPr>
          <w:rFonts w:eastAsia="Calibri"/>
          <w:b/>
          <w:snapToGrid/>
          <w:sz w:val="28"/>
          <w:szCs w:val="28"/>
          <w:lang w:val="zh-CN" w:eastAsia="zh-CN"/>
        </w:rPr>
        <w:t>-0001 „</w:t>
      </w:r>
      <w:r>
        <w:rPr>
          <w:rFonts w:eastAsia="Calibri"/>
          <w:b/>
          <w:snapToGrid/>
          <w:sz w:val="28"/>
          <w:szCs w:val="28"/>
          <w:lang w:eastAsia="zh-CN"/>
        </w:rPr>
        <w:t>СИЛЕН СТАРТ</w:t>
      </w:r>
      <w:r>
        <w:rPr>
          <w:rFonts w:eastAsia="Calibri"/>
          <w:b/>
          <w:snapToGrid/>
          <w:sz w:val="28"/>
          <w:szCs w:val="28"/>
          <w:lang w:val="zh-CN" w:eastAsia="zh-CN"/>
        </w:rPr>
        <w:t>“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6B01A5" w:rsidRDefault="00AA5913">
      <w:pPr>
        <w:pStyle w:val="af0"/>
        <w:spacing w:after="0" w:line="360" w:lineRule="auto"/>
        <w:jc w:val="right"/>
        <w:rPr>
          <w:rFonts w:ascii="Times New Roman" w:hAnsi="Times New Roman"/>
          <w:b/>
          <w:i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B01A5" w:rsidRDefault="006B01A5">
      <w:pPr>
        <w:spacing w:line="360" w:lineRule="auto"/>
        <w:ind w:left="75"/>
        <w:jc w:val="center"/>
        <w:rPr>
          <w:b/>
          <w:sz w:val="28"/>
          <w:szCs w:val="28"/>
        </w:rPr>
      </w:pPr>
    </w:p>
    <w:p w:rsidR="006B01A5" w:rsidRDefault="006B01A5">
      <w:pPr>
        <w:jc w:val="center"/>
        <w:rPr>
          <w:szCs w:val="24"/>
        </w:rPr>
      </w:pPr>
    </w:p>
    <w:p w:rsidR="006B01A5" w:rsidRDefault="00AA591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ОТЧЕТ</w:t>
      </w:r>
    </w:p>
    <w:p w:rsidR="006B01A5" w:rsidRDefault="006B01A5">
      <w:pPr>
        <w:jc w:val="center"/>
        <w:rPr>
          <w:b/>
          <w:bCs/>
          <w:szCs w:val="24"/>
        </w:rPr>
      </w:pPr>
    </w:p>
    <w:p w:rsidR="006B01A5" w:rsidRDefault="00AA591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на дейностите по проект BG05SFPR001-1.003-0001 „Силен старт“, финансиран от Програма „Образование“ 2021 – 2027, съфинансиран от Европейския съюз, дейност 4.1</w:t>
      </w:r>
      <w:r>
        <w:rPr>
          <w:b/>
          <w:bCs/>
          <w:szCs w:val="24"/>
        </w:rPr>
        <w:br/>
        <w:t xml:space="preserve">на четвърта </w:t>
      </w:r>
      <w:r>
        <w:rPr>
          <w:b/>
          <w:bCs/>
          <w:szCs w:val="24"/>
        </w:rPr>
        <w:t>възрастова група „Слънчо“</w:t>
      </w:r>
    </w:p>
    <w:p w:rsidR="006B01A5" w:rsidRDefault="006B01A5">
      <w:pPr>
        <w:jc w:val="center"/>
        <w:rPr>
          <w:b/>
          <w:bCs/>
          <w:szCs w:val="24"/>
        </w:rPr>
      </w:pPr>
    </w:p>
    <w:p w:rsidR="006B01A5" w:rsidRDefault="00AA5913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първи пакет</w:t>
      </w:r>
      <w:r>
        <w:rPr>
          <w:b/>
          <w:bCs/>
          <w:szCs w:val="24"/>
        </w:rPr>
        <w:br/>
        <w:t xml:space="preserve">/4.10.24г. – 5.11.24г./ </w:t>
      </w:r>
    </w:p>
    <w:p w:rsidR="006B01A5" w:rsidRDefault="006B01A5">
      <w:pPr>
        <w:jc w:val="center"/>
        <w:rPr>
          <w:b/>
          <w:bCs/>
          <w:szCs w:val="24"/>
        </w:rPr>
      </w:pPr>
    </w:p>
    <w:p w:rsidR="006B01A5" w:rsidRDefault="006B01A5">
      <w:pPr>
        <w:jc w:val="center"/>
        <w:rPr>
          <w:b/>
          <w:bCs/>
          <w:szCs w:val="24"/>
        </w:rPr>
      </w:pPr>
    </w:p>
    <w:p w:rsidR="006B01A5" w:rsidRDefault="00533CC4">
      <w:pPr>
        <w:rPr>
          <w:bCs/>
          <w:szCs w:val="24"/>
        </w:rPr>
      </w:pPr>
      <w:r>
        <w:rPr>
          <w:bCs/>
          <w:szCs w:val="24"/>
        </w:rPr>
        <w:t>В периода 4.10.2024 г. – 16.01.2025 г.</w:t>
      </w:r>
      <w:r w:rsidR="00AA5913">
        <w:rPr>
          <w:bCs/>
          <w:szCs w:val="24"/>
        </w:rPr>
        <w:t xml:space="preserve"> се реализираха дейности по образователно направление: Български език и литература, проект BG05SFPR001-1.003-0001 „Силен старт“, финансиран от Програма „Образова</w:t>
      </w:r>
      <w:r w:rsidR="00AA5913">
        <w:rPr>
          <w:bCs/>
          <w:szCs w:val="24"/>
        </w:rPr>
        <w:t>ние“ 2021 – 2027, съфинансиран от Европейския съюз, дейност 4.1, първи пакет. В него участие взеха шест деца от четвърта възрастова група „Слънчо“:</w:t>
      </w:r>
      <w:r w:rsidR="00AA5913">
        <w:rPr>
          <w:bCs/>
          <w:szCs w:val="24"/>
        </w:rPr>
        <w:br/>
      </w:r>
      <w:r w:rsidR="00AA5913">
        <w:rPr>
          <w:bCs/>
          <w:szCs w:val="24"/>
        </w:rPr>
        <w:br/>
        <w:t>1.Велизар Радославов Христов</w:t>
      </w:r>
    </w:p>
    <w:p w:rsidR="006B01A5" w:rsidRDefault="00AA5913">
      <w:pPr>
        <w:rPr>
          <w:bCs/>
          <w:szCs w:val="24"/>
        </w:rPr>
      </w:pPr>
      <w:r>
        <w:rPr>
          <w:bCs/>
          <w:szCs w:val="24"/>
        </w:rPr>
        <w:t>2.Николай Нинов Николов</w:t>
      </w:r>
    </w:p>
    <w:p w:rsidR="006B01A5" w:rsidRDefault="00AA5913">
      <w:pPr>
        <w:rPr>
          <w:bCs/>
          <w:szCs w:val="24"/>
        </w:rPr>
      </w:pPr>
      <w:r>
        <w:rPr>
          <w:bCs/>
          <w:szCs w:val="24"/>
        </w:rPr>
        <w:t xml:space="preserve">3.Преслав </w:t>
      </w:r>
      <w:proofErr w:type="spellStart"/>
      <w:r>
        <w:rPr>
          <w:bCs/>
          <w:szCs w:val="24"/>
        </w:rPr>
        <w:t>Ивов</w:t>
      </w:r>
      <w:proofErr w:type="spellEnd"/>
      <w:r>
        <w:rPr>
          <w:bCs/>
          <w:szCs w:val="24"/>
        </w:rPr>
        <w:t xml:space="preserve"> Николов</w:t>
      </w:r>
    </w:p>
    <w:p w:rsidR="006B01A5" w:rsidRDefault="00AA5913">
      <w:pPr>
        <w:rPr>
          <w:bCs/>
          <w:szCs w:val="24"/>
        </w:rPr>
      </w:pPr>
      <w:r>
        <w:rPr>
          <w:bCs/>
          <w:szCs w:val="24"/>
        </w:rPr>
        <w:t>4.Радослав Росенов Цанков</w:t>
      </w:r>
    </w:p>
    <w:p w:rsidR="006B01A5" w:rsidRDefault="00AA5913">
      <w:pPr>
        <w:rPr>
          <w:bCs/>
          <w:szCs w:val="24"/>
        </w:rPr>
      </w:pPr>
      <w:r>
        <w:rPr>
          <w:bCs/>
          <w:szCs w:val="24"/>
        </w:rPr>
        <w:t>5.Теа</w:t>
      </w:r>
      <w:r>
        <w:rPr>
          <w:bCs/>
          <w:szCs w:val="24"/>
        </w:rPr>
        <w:t xml:space="preserve"> Пламенова Тошкова</w:t>
      </w:r>
    </w:p>
    <w:p w:rsidR="006B01A5" w:rsidRDefault="00AA5913">
      <w:pPr>
        <w:rPr>
          <w:bCs/>
          <w:szCs w:val="24"/>
        </w:rPr>
      </w:pPr>
      <w:r>
        <w:rPr>
          <w:bCs/>
          <w:szCs w:val="24"/>
        </w:rPr>
        <w:t>6.Теодор Миленов Маринов</w:t>
      </w:r>
    </w:p>
    <w:p w:rsidR="006B01A5" w:rsidRDefault="006B01A5">
      <w:pPr>
        <w:rPr>
          <w:bCs/>
          <w:szCs w:val="24"/>
        </w:rPr>
      </w:pPr>
    </w:p>
    <w:p w:rsidR="006B01A5" w:rsidRDefault="00533CC4">
      <w:pPr>
        <w:rPr>
          <w:bCs/>
          <w:szCs w:val="24"/>
        </w:rPr>
      </w:pPr>
      <w:r>
        <w:rPr>
          <w:bCs/>
          <w:szCs w:val="24"/>
        </w:rPr>
        <w:t>Четири</w:t>
      </w:r>
      <w:r w:rsidR="00AA5913">
        <w:rPr>
          <w:bCs/>
          <w:szCs w:val="24"/>
        </w:rPr>
        <w:t xml:space="preserve"> </w:t>
      </w:r>
      <w:r w:rsidR="00AA5913">
        <w:rPr>
          <w:bCs/>
          <w:szCs w:val="24"/>
        </w:rPr>
        <w:t xml:space="preserve">деца приключиха дейностите по първи пакет на </w:t>
      </w:r>
      <w:r w:rsidR="00AA5913">
        <w:rPr>
          <w:bCs/>
          <w:szCs w:val="24"/>
        </w:rPr>
        <w:t>9.12.</w:t>
      </w:r>
      <w:r w:rsidR="00AA5913">
        <w:rPr>
          <w:bCs/>
          <w:szCs w:val="24"/>
        </w:rPr>
        <w:t>2024 г.</w:t>
      </w:r>
      <w:r w:rsidR="00AA5913">
        <w:rPr>
          <w:bCs/>
          <w:szCs w:val="24"/>
        </w:rPr>
        <w:t xml:space="preserve"> </w:t>
      </w:r>
      <w:r>
        <w:rPr>
          <w:bCs/>
          <w:szCs w:val="24"/>
        </w:rPr>
        <w:t>Едно</w:t>
      </w:r>
      <w:r w:rsidR="00AA5913">
        <w:rPr>
          <w:bCs/>
          <w:szCs w:val="24"/>
        </w:rPr>
        <w:t xml:space="preserve"> </w:t>
      </w:r>
      <w:r w:rsidR="00AA5913">
        <w:rPr>
          <w:bCs/>
          <w:szCs w:val="24"/>
        </w:rPr>
        <w:t>де</w:t>
      </w:r>
      <w:r w:rsidR="00AA5913">
        <w:rPr>
          <w:bCs/>
          <w:szCs w:val="24"/>
        </w:rPr>
        <w:t>те</w:t>
      </w:r>
      <w:r w:rsidR="00AA5913">
        <w:rPr>
          <w:bCs/>
          <w:szCs w:val="24"/>
        </w:rPr>
        <w:t xml:space="preserve"> </w:t>
      </w:r>
      <w:r w:rsidR="00AA5913">
        <w:rPr>
          <w:bCs/>
          <w:szCs w:val="24"/>
        </w:rPr>
        <w:t>приключи</w:t>
      </w:r>
      <w:r w:rsidR="00AA5913">
        <w:rPr>
          <w:bCs/>
          <w:szCs w:val="24"/>
        </w:rPr>
        <w:t xml:space="preserve"> </w:t>
      </w:r>
      <w:r w:rsidR="00AA5913">
        <w:rPr>
          <w:bCs/>
          <w:szCs w:val="24"/>
        </w:rPr>
        <w:t xml:space="preserve"> пакета на </w:t>
      </w:r>
      <w:r w:rsidR="00AA5913">
        <w:rPr>
          <w:bCs/>
          <w:szCs w:val="24"/>
        </w:rPr>
        <w:t xml:space="preserve">8.01.2025 г. </w:t>
      </w:r>
      <w:r>
        <w:rPr>
          <w:bCs/>
          <w:szCs w:val="24"/>
        </w:rPr>
        <w:t>Едно</w:t>
      </w:r>
      <w:r w:rsidR="00AA5913">
        <w:rPr>
          <w:bCs/>
          <w:szCs w:val="24"/>
        </w:rPr>
        <w:t xml:space="preserve"> </w:t>
      </w:r>
      <w:r w:rsidR="00AA5913">
        <w:rPr>
          <w:bCs/>
          <w:szCs w:val="24"/>
        </w:rPr>
        <w:t>д</w:t>
      </w:r>
      <w:r>
        <w:rPr>
          <w:bCs/>
          <w:szCs w:val="24"/>
        </w:rPr>
        <w:t>ете приключи пакета на 16.01.2025 г. За всяко дете е издадено удостоверение за приключване на пакета от десет основни форми на педагогическо взаимодействие.</w:t>
      </w:r>
      <w:bookmarkStart w:id="10" w:name="_GoBack"/>
      <w:bookmarkEnd w:id="10"/>
      <w:r>
        <w:rPr>
          <w:bCs/>
          <w:szCs w:val="24"/>
        </w:rPr>
        <w:br/>
        <w:t>При четири</w:t>
      </w:r>
      <w:r w:rsidR="00AA5913">
        <w:rPr>
          <w:bCs/>
          <w:szCs w:val="24"/>
        </w:rPr>
        <w:t xml:space="preserve"> от децата се отчитат 50% напредък, при 2 от тях 65%.</w:t>
      </w:r>
      <w:r w:rsidR="00AA5913">
        <w:rPr>
          <w:bCs/>
          <w:szCs w:val="24"/>
        </w:rPr>
        <w:br/>
      </w:r>
      <w:r w:rsidR="00AA5913">
        <w:rPr>
          <w:bCs/>
          <w:szCs w:val="24"/>
        </w:rPr>
        <w:t xml:space="preserve">Децата проявяват интерес към художествената литература и възприемането на кратки художествени произведения. Демонстрират желание за правилно </w:t>
      </w:r>
      <w:proofErr w:type="spellStart"/>
      <w:r w:rsidR="00AA5913">
        <w:rPr>
          <w:bCs/>
          <w:szCs w:val="24"/>
        </w:rPr>
        <w:t>звукопроизношение</w:t>
      </w:r>
      <w:proofErr w:type="spellEnd"/>
      <w:r w:rsidR="00AA5913">
        <w:rPr>
          <w:bCs/>
          <w:szCs w:val="24"/>
        </w:rPr>
        <w:t>, н</w:t>
      </w:r>
      <w:r w:rsidR="00AA5913">
        <w:rPr>
          <w:bCs/>
          <w:szCs w:val="24"/>
        </w:rPr>
        <w:t>о все още неуспешно. Всички деца проявяват желание да споделят и разказват, но все още при някои от тях речта е трудно разбираема, други бързо губят интерес към конкретната тема. Почти всички деца изпитват затруднения при съставянето на повествователен и о</w:t>
      </w:r>
      <w:r w:rsidR="00AA5913">
        <w:rPr>
          <w:bCs/>
          <w:szCs w:val="24"/>
        </w:rPr>
        <w:t xml:space="preserve">писателен текст по нагледна опора. Изпитват затруднение при конструирането на просто разширено изречение. </w:t>
      </w:r>
    </w:p>
    <w:p w:rsidR="006B01A5" w:rsidRDefault="00AA5913">
      <w:pPr>
        <w:rPr>
          <w:bCs/>
          <w:szCs w:val="24"/>
        </w:rPr>
      </w:pPr>
      <w:r>
        <w:rPr>
          <w:bCs/>
          <w:szCs w:val="24"/>
        </w:rPr>
        <w:br/>
      </w:r>
      <w:r>
        <w:rPr>
          <w:bCs/>
          <w:szCs w:val="24"/>
        </w:rPr>
        <w:t>Изготвил</w:t>
      </w:r>
      <w:r>
        <w:rPr>
          <w:bCs/>
          <w:szCs w:val="24"/>
        </w:rPr>
        <w:t xml:space="preserve">: Елица </w:t>
      </w:r>
      <w:proofErr w:type="spellStart"/>
      <w:r>
        <w:rPr>
          <w:bCs/>
          <w:szCs w:val="24"/>
        </w:rPr>
        <w:t>Тупова</w:t>
      </w:r>
      <w:proofErr w:type="spellEnd"/>
      <w:r>
        <w:rPr>
          <w:bCs/>
          <w:szCs w:val="24"/>
        </w:rPr>
        <w:t>, старши учител</w:t>
      </w:r>
    </w:p>
    <w:p w:rsidR="006B01A5" w:rsidRDefault="006B01A5">
      <w:pPr>
        <w:rPr>
          <w:bCs/>
          <w:szCs w:val="24"/>
        </w:rPr>
      </w:pPr>
    </w:p>
    <w:p w:rsidR="006B01A5" w:rsidRDefault="006B01A5">
      <w:pPr>
        <w:jc w:val="center"/>
        <w:rPr>
          <w:b/>
          <w:bCs/>
          <w:szCs w:val="24"/>
        </w:rPr>
      </w:pPr>
    </w:p>
    <w:p w:rsidR="006B01A5" w:rsidRDefault="006B01A5">
      <w:pPr>
        <w:jc w:val="center"/>
        <w:rPr>
          <w:b/>
          <w:bCs/>
          <w:szCs w:val="24"/>
        </w:rPr>
      </w:pPr>
    </w:p>
    <w:p w:rsidR="006B01A5" w:rsidRDefault="006B01A5">
      <w:pPr>
        <w:rPr>
          <w:b/>
          <w:bCs/>
          <w:i/>
          <w:szCs w:val="24"/>
        </w:rPr>
      </w:pPr>
    </w:p>
    <w:p w:rsidR="006B01A5" w:rsidRDefault="006B01A5">
      <w:pPr>
        <w:rPr>
          <w:szCs w:val="24"/>
        </w:rPr>
      </w:pPr>
    </w:p>
    <w:sectPr w:rsidR="006B01A5">
      <w:footerReference w:type="default" r:id="rId10"/>
      <w:footerReference w:type="first" r:id="rId11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A5913">
      <w:r>
        <w:separator/>
      </w:r>
    </w:p>
  </w:endnote>
  <w:endnote w:type="continuationSeparator" w:id="0">
    <w:p w:rsidR="00000000" w:rsidRDefault="00AA5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1A5" w:rsidRDefault="006B01A5">
    <w:pPr>
      <w:pStyle w:val="a9"/>
      <w:spacing w:before="100" w:beforeAutospacing="1"/>
    </w:pPr>
  </w:p>
  <w:p w:rsidR="006B01A5" w:rsidRDefault="006B01A5">
    <w:pPr>
      <w:pStyle w:val="a9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1A5" w:rsidRDefault="00AA5913">
    <w:pPr>
      <w:tabs>
        <w:tab w:val="center" w:pos="4536"/>
        <w:tab w:val="right" w:pos="9072"/>
      </w:tabs>
      <w:jc w:val="center"/>
      <w:rPr>
        <w:rFonts w:eastAsia="Calibri"/>
        <w:b/>
        <w:i/>
        <w:snapToGrid/>
        <w:sz w:val="20"/>
        <w:lang w:val="zh-CN" w:eastAsia="zh-CN"/>
      </w:rPr>
    </w:pPr>
    <w:bookmarkStart w:id="11" w:name="_Hlk127185466"/>
    <w:r>
      <w:rPr>
        <w:rFonts w:eastAsia="Calibri"/>
        <w:i/>
        <w:snapToGrid/>
        <w:sz w:val="20"/>
        <w:lang w:eastAsia="zh-CN"/>
      </w:rPr>
      <w:t xml:space="preserve">Проект </w:t>
    </w:r>
    <w:r>
      <w:rPr>
        <w:rFonts w:eastAsia="Calibri"/>
        <w:bCs/>
        <w:i/>
        <w:snapToGrid/>
        <w:sz w:val="20"/>
        <w:lang w:val="zh-CN" w:eastAsia="zh-CN"/>
      </w:rPr>
      <w:t>BG05SFPR001-1.00</w:t>
    </w:r>
    <w:r>
      <w:rPr>
        <w:rFonts w:eastAsia="Calibri"/>
        <w:bCs/>
        <w:i/>
        <w:snapToGrid/>
        <w:sz w:val="20"/>
        <w:lang w:eastAsia="zh-CN"/>
      </w:rPr>
      <w:t>3</w:t>
    </w:r>
    <w:r>
      <w:rPr>
        <w:rFonts w:eastAsia="Calibri"/>
        <w:bCs/>
        <w:i/>
        <w:snapToGrid/>
        <w:sz w:val="20"/>
        <w:lang w:val="zh-CN" w:eastAsia="zh-CN"/>
      </w:rPr>
      <w:t>-0001 „</w:t>
    </w:r>
    <w:r>
      <w:rPr>
        <w:rFonts w:eastAsia="Calibri"/>
        <w:bCs/>
        <w:i/>
        <w:snapToGrid/>
        <w:sz w:val="20"/>
        <w:lang w:eastAsia="zh-CN"/>
      </w:rPr>
      <w:t>СИЛЕН СТАРТ</w:t>
    </w:r>
    <w:r>
      <w:rPr>
        <w:rFonts w:eastAsia="Calibri"/>
        <w:bCs/>
        <w:i/>
        <w:snapToGrid/>
        <w:sz w:val="20"/>
        <w:lang w:val="zh-CN" w:eastAsia="zh-CN"/>
      </w:rPr>
      <w:t>“</w:t>
    </w:r>
    <w:r>
      <w:rPr>
        <w:rFonts w:eastAsia="Calibri"/>
        <w:bCs/>
        <w:i/>
        <w:snapToGrid/>
        <w:sz w:val="20"/>
        <w:lang w:eastAsia="zh-CN"/>
      </w:rPr>
      <w:t>,</w:t>
    </w:r>
    <w:r>
      <w:rPr>
        <w:rFonts w:eastAsia="Calibri"/>
        <w:b/>
        <w:i/>
        <w:snapToGrid/>
        <w:sz w:val="20"/>
        <w:lang w:eastAsia="zh-CN"/>
      </w:rPr>
      <w:t xml:space="preserve"> </w:t>
    </w:r>
    <w:r>
      <w:rPr>
        <w:rFonts w:eastAsia="Calibri"/>
        <w:i/>
        <w:snapToGrid/>
        <w:sz w:val="20"/>
        <w:lang w:eastAsia="zh-CN"/>
      </w:rPr>
      <w:t>финансиран от  Програма „Образование“ 2021-2027, съфинансирана от Европейския съюз</w:t>
    </w:r>
    <w:bookmarkEnd w:id="11"/>
  </w:p>
  <w:p w:rsidR="006B01A5" w:rsidRDefault="006B01A5">
    <w:pPr>
      <w:pStyle w:val="a9"/>
      <w:spacing w:before="100" w:beforeAutospacing="1"/>
      <w:rPr>
        <w:lang w:val="zh-CN"/>
      </w:rPr>
    </w:pPr>
  </w:p>
  <w:p w:rsidR="006B01A5" w:rsidRDefault="006B01A5">
    <w:pPr>
      <w:pStyle w:val="a9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A5913">
      <w:r>
        <w:separator/>
      </w:r>
    </w:p>
  </w:footnote>
  <w:footnote w:type="continuationSeparator" w:id="0">
    <w:p w:rsidR="00000000" w:rsidRDefault="00AA59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FB"/>
    <w:rsid w:val="00001D85"/>
    <w:rsid w:val="000067A1"/>
    <w:rsid w:val="00014265"/>
    <w:rsid w:val="000146EE"/>
    <w:rsid w:val="00053B98"/>
    <w:rsid w:val="00055558"/>
    <w:rsid w:val="00056742"/>
    <w:rsid w:val="0006204B"/>
    <w:rsid w:val="000644B4"/>
    <w:rsid w:val="000663FF"/>
    <w:rsid w:val="00067B2E"/>
    <w:rsid w:val="000845CC"/>
    <w:rsid w:val="00085D2F"/>
    <w:rsid w:val="000872F3"/>
    <w:rsid w:val="00087EB0"/>
    <w:rsid w:val="000A5B17"/>
    <w:rsid w:val="000B3B0D"/>
    <w:rsid w:val="000B65D9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302BA"/>
    <w:rsid w:val="0013248D"/>
    <w:rsid w:val="00135D90"/>
    <w:rsid w:val="0013731D"/>
    <w:rsid w:val="00144629"/>
    <w:rsid w:val="00146474"/>
    <w:rsid w:val="0015035C"/>
    <w:rsid w:val="001525A0"/>
    <w:rsid w:val="0015331B"/>
    <w:rsid w:val="0015480E"/>
    <w:rsid w:val="00156A1E"/>
    <w:rsid w:val="00164A34"/>
    <w:rsid w:val="00165063"/>
    <w:rsid w:val="00172E25"/>
    <w:rsid w:val="0017736A"/>
    <w:rsid w:val="001776DD"/>
    <w:rsid w:val="00180AC7"/>
    <w:rsid w:val="00185F89"/>
    <w:rsid w:val="001A1231"/>
    <w:rsid w:val="001A56E4"/>
    <w:rsid w:val="001B2F33"/>
    <w:rsid w:val="001B51B3"/>
    <w:rsid w:val="001B6668"/>
    <w:rsid w:val="001C3C72"/>
    <w:rsid w:val="001C6C14"/>
    <w:rsid w:val="001D0968"/>
    <w:rsid w:val="001D0F6E"/>
    <w:rsid w:val="001D2C56"/>
    <w:rsid w:val="001D639A"/>
    <w:rsid w:val="001F19EE"/>
    <w:rsid w:val="001F297F"/>
    <w:rsid w:val="001F629F"/>
    <w:rsid w:val="00203CD1"/>
    <w:rsid w:val="002113F3"/>
    <w:rsid w:val="00215176"/>
    <w:rsid w:val="00221574"/>
    <w:rsid w:val="00234DB7"/>
    <w:rsid w:val="00235D11"/>
    <w:rsid w:val="00241F3E"/>
    <w:rsid w:val="0024366C"/>
    <w:rsid w:val="00244394"/>
    <w:rsid w:val="002544A2"/>
    <w:rsid w:val="00260573"/>
    <w:rsid w:val="00291E64"/>
    <w:rsid w:val="00291EDB"/>
    <w:rsid w:val="00293A0D"/>
    <w:rsid w:val="0029579A"/>
    <w:rsid w:val="002A3B6C"/>
    <w:rsid w:val="002A4C6C"/>
    <w:rsid w:val="002B4B89"/>
    <w:rsid w:val="002B5FC7"/>
    <w:rsid w:val="002C0C25"/>
    <w:rsid w:val="002C143F"/>
    <w:rsid w:val="002C14B0"/>
    <w:rsid w:val="002D06CF"/>
    <w:rsid w:val="002D1681"/>
    <w:rsid w:val="002D33BC"/>
    <w:rsid w:val="002D3F85"/>
    <w:rsid w:val="002D499B"/>
    <w:rsid w:val="002D65D1"/>
    <w:rsid w:val="002F7B76"/>
    <w:rsid w:val="0030608A"/>
    <w:rsid w:val="00306316"/>
    <w:rsid w:val="003151B3"/>
    <w:rsid w:val="00315FE4"/>
    <w:rsid w:val="00324B44"/>
    <w:rsid w:val="00327803"/>
    <w:rsid w:val="003346BA"/>
    <w:rsid w:val="0034370F"/>
    <w:rsid w:val="003542E1"/>
    <w:rsid w:val="0035498F"/>
    <w:rsid w:val="0036466B"/>
    <w:rsid w:val="003779CB"/>
    <w:rsid w:val="00387DC9"/>
    <w:rsid w:val="003905F1"/>
    <w:rsid w:val="00391E87"/>
    <w:rsid w:val="00393B60"/>
    <w:rsid w:val="003A2096"/>
    <w:rsid w:val="003C1D73"/>
    <w:rsid w:val="003C494F"/>
    <w:rsid w:val="003C5B63"/>
    <w:rsid w:val="003D1F50"/>
    <w:rsid w:val="003E1824"/>
    <w:rsid w:val="003E20D1"/>
    <w:rsid w:val="003F07C6"/>
    <w:rsid w:val="003F3F50"/>
    <w:rsid w:val="003F621C"/>
    <w:rsid w:val="00414AB5"/>
    <w:rsid w:val="004156B3"/>
    <w:rsid w:val="004178E5"/>
    <w:rsid w:val="004206CB"/>
    <w:rsid w:val="004279E0"/>
    <w:rsid w:val="0044586F"/>
    <w:rsid w:val="00453050"/>
    <w:rsid w:val="00457CD2"/>
    <w:rsid w:val="00463043"/>
    <w:rsid w:val="0046557D"/>
    <w:rsid w:val="004726F0"/>
    <w:rsid w:val="00473A41"/>
    <w:rsid w:val="00475B09"/>
    <w:rsid w:val="00486B60"/>
    <w:rsid w:val="00487DD4"/>
    <w:rsid w:val="0049021A"/>
    <w:rsid w:val="004B4950"/>
    <w:rsid w:val="004B6DF1"/>
    <w:rsid w:val="004B7310"/>
    <w:rsid w:val="004C524B"/>
    <w:rsid w:val="004D4241"/>
    <w:rsid w:val="004E656B"/>
    <w:rsid w:val="004F0124"/>
    <w:rsid w:val="004F5046"/>
    <w:rsid w:val="004F7A76"/>
    <w:rsid w:val="0050409B"/>
    <w:rsid w:val="00504A94"/>
    <w:rsid w:val="00505B91"/>
    <w:rsid w:val="0051644F"/>
    <w:rsid w:val="0052214A"/>
    <w:rsid w:val="005279DF"/>
    <w:rsid w:val="00530A21"/>
    <w:rsid w:val="005330BB"/>
    <w:rsid w:val="00533CC4"/>
    <w:rsid w:val="00546C41"/>
    <w:rsid w:val="0056084C"/>
    <w:rsid w:val="0056417C"/>
    <w:rsid w:val="0056550B"/>
    <w:rsid w:val="00570553"/>
    <w:rsid w:val="00571F15"/>
    <w:rsid w:val="00573025"/>
    <w:rsid w:val="00574253"/>
    <w:rsid w:val="00574E69"/>
    <w:rsid w:val="00582A94"/>
    <w:rsid w:val="00587882"/>
    <w:rsid w:val="00591C19"/>
    <w:rsid w:val="005975C8"/>
    <w:rsid w:val="005A1FF7"/>
    <w:rsid w:val="005A62DB"/>
    <w:rsid w:val="005B0D50"/>
    <w:rsid w:val="005B5469"/>
    <w:rsid w:val="005C53EC"/>
    <w:rsid w:val="005D1A43"/>
    <w:rsid w:val="005F2152"/>
    <w:rsid w:val="005F2DAC"/>
    <w:rsid w:val="005F3330"/>
    <w:rsid w:val="005F3A98"/>
    <w:rsid w:val="006005F3"/>
    <w:rsid w:val="0060544A"/>
    <w:rsid w:val="006055AE"/>
    <w:rsid w:val="006061EF"/>
    <w:rsid w:val="00610622"/>
    <w:rsid w:val="00614AE8"/>
    <w:rsid w:val="00631697"/>
    <w:rsid w:val="006348CC"/>
    <w:rsid w:val="00646073"/>
    <w:rsid w:val="00653888"/>
    <w:rsid w:val="00657BB9"/>
    <w:rsid w:val="006635DF"/>
    <w:rsid w:val="00663ECE"/>
    <w:rsid w:val="00666573"/>
    <w:rsid w:val="00667C39"/>
    <w:rsid w:val="00673C9C"/>
    <w:rsid w:val="0068446D"/>
    <w:rsid w:val="00685DD9"/>
    <w:rsid w:val="00687AFB"/>
    <w:rsid w:val="00687B57"/>
    <w:rsid w:val="0069329F"/>
    <w:rsid w:val="00693C73"/>
    <w:rsid w:val="006A52EF"/>
    <w:rsid w:val="006A7EE8"/>
    <w:rsid w:val="006B01A5"/>
    <w:rsid w:val="006C2081"/>
    <w:rsid w:val="006D44AB"/>
    <w:rsid w:val="00714B2D"/>
    <w:rsid w:val="007167D5"/>
    <w:rsid w:val="00716AB1"/>
    <w:rsid w:val="00723BF5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A2B51"/>
    <w:rsid w:val="007B3149"/>
    <w:rsid w:val="007C30D5"/>
    <w:rsid w:val="007C5796"/>
    <w:rsid w:val="007C6535"/>
    <w:rsid w:val="007D448E"/>
    <w:rsid w:val="007E4D5A"/>
    <w:rsid w:val="007E55EE"/>
    <w:rsid w:val="007E5F6A"/>
    <w:rsid w:val="007E64A0"/>
    <w:rsid w:val="007F6899"/>
    <w:rsid w:val="007F7635"/>
    <w:rsid w:val="008021F6"/>
    <w:rsid w:val="0080257F"/>
    <w:rsid w:val="00813FEB"/>
    <w:rsid w:val="0081491F"/>
    <w:rsid w:val="00822940"/>
    <w:rsid w:val="00830461"/>
    <w:rsid w:val="00836687"/>
    <w:rsid w:val="008402EB"/>
    <w:rsid w:val="008516FB"/>
    <w:rsid w:val="00854E9D"/>
    <w:rsid w:val="008566B9"/>
    <w:rsid w:val="00856F5A"/>
    <w:rsid w:val="008666BD"/>
    <w:rsid w:val="00871BCC"/>
    <w:rsid w:val="008723E4"/>
    <w:rsid w:val="00890C02"/>
    <w:rsid w:val="0089214F"/>
    <w:rsid w:val="008A0B67"/>
    <w:rsid w:val="008A12EF"/>
    <w:rsid w:val="008A57CA"/>
    <w:rsid w:val="008B2436"/>
    <w:rsid w:val="008B7B40"/>
    <w:rsid w:val="008C1943"/>
    <w:rsid w:val="008C3E66"/>
    <w:rsid w:val="008C6F21"/>
    <w:rsid w:val="008D571E"/>
    <w:rsid w:val="008D63E4"/>
    <w:rsid w:val="008E6458"/>
    <w:rsid w:val="008F1821"/>
    <w:rsid w:val="008F42A6"/>
    <w:rsid w:val="008F50AD"/>
    <w:rsid w:val="008F5C10"/>
    <w:rsid w:val="00912971"/>
    <w:rsid w:val="0092768D"/>
    <w:rsid w:val="009324E4"/>
    <w:rsid w:val="009354EB"/>
    <w:rsid w:val="009525F1"/>
    <w:rsid w:val="00964AE5"/>
    <w:rsid w:val="00973C0A"/>
    <w:rsid w:val="00977D3B"/>
    <w:rsid w:val="00986DBC"/>
    <w:rsid w:val="009955CA"/>
    <w:rsid w:val="0099709B"/>
    <w:rsid w:val="009A0FEF"/>
    <w:rsid w:val="009A1C9A"/>
    <w:rsid w:val="009A3A4B"/>
    <w:rsid w:val="009A700B"/>
    <w:rsid w:val="009C25EC"/>
    <w:rsid w:val="009D0FFF"/>
    <w:rsid w:val="009D5EF5"/>
    <w:rsid w:val="009F6DB9"/>
    <w:rsid w:val="009F7C47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EC4"/>
    <w:rsid w:val="00A952D9"/>
    <w:rsid w:val="00AA1D43"/>
    <w:rsid w:val="00AA4E38"/>
    <w:rsid w:val="00AA5913"/>
    <w:rsid w:val="00AA6FF4"/>
    <w:rsid w:val="00AB449F"/>
    <w:rsid w:val="00AC2BDB"/>
    <w:rsid w:val="00AC7581"/>
    <w:rsid w:val="00AE2A31"/>
    <w:rsid w:val="00AF2E47"/>
    <w:rsid w:val="00B05205"/>
    <w:rsid w:val="00B06AC8"/>
    <w:rsid w:val="00B15CBC"/>
    <w:rsid w:val="00B224EF"/>
    <w:rsid w:val="00B2474B"/>
    <w:rsid w:val="00B2499B"/>
    <w:rsid w:val="00B35888"/>
    <w:rsid w:val="00B62F7F"/>
    <w:rsid w:val="00B63A0D"/>
    <w:rsid w:val="00B67C5F"/>
    <w:rsid w:val="00B703BC"/>
    <w:rsid w:val="00B80226"/>
    <w:rsid w:val="00B83AB3"/>
    <w:rsid w:val="00B87D05"/>
    <w:rsid w:val="00B944DB"/>
    <w:rsid w:val="00B95CA9"/>
    <w:rsid w:val="00BB09FA"/>
    <w:rsid w:val="00BB5AD9"/>
    <w:rsid w:val="00BC6031"/>
    <w:rsid w:val="00BC6418"/>
    <w:rsid w:val="00BD24DC"/>
    <w:rsid w:val="00BD6537"/>
    <w:rsid w:val="00BE1D82"/>
    <w:rsid w:val="00BF3E2D"/>
    <w:rsid w:val="00BF799E"/>
    <w:rsid w:val="00C00140"/>
    <w:rsid w:val="00C04C68"/>
    <w:rsid w:val="00C22B77"/>
    <w:rsid w:val="00C2375B"/>
    <w:rsid w:val="00C25B1C"/>
    <w:rsid w:val="00C25E5A"/>
    <w:rsid w:val="00C340CB"/>
    <w:rsid w:val="00C41373"/>
    <w:rsid w:val="00C41D93"/>
    <w:rsid w:val="00C54B37"/>
    <w:rsid w:val="00C57A4C"/>
    <w:rsid w:val="00C640FE"/>
    <w:rsid w:val="00C6466E"/>
    <w:rsid w:val="00C64D77"/>
    <w:rsid w:val="00C64ED6"/>
    <w:rsid w:val="00C66ED6"/>
    <w:rsid w:val="00C8665A"/>
    <w:rsid w:val="00C8677D"/>
    <w:rsid w:val="00C957B5"/>
    <w:rsid w:val="00CA0F05"/>
    <w:rsid w:val="00CA2885"/>
    <w:rsid w:val="00CA322E"/>
    <w:rsid w:val="00CA4CC2"/>
    <w:rsid w:val="00CA4F37"/>
    <w:rsid w:val="00CB276F"/>
    <w:rsid w:val="00CC1306"/>
    <w:rsid w:val="00CC3BD3"/>
    <w:rsid w:val="00CD3C55"/>
    <w:rsid w:val="00CD6CE3"/>
    <w:rsid w:val="00CE1C86"/>
    <w:rsid w:val="00CE7CFF"/>
    <w:rsid w:val="00CF3437"/>
    <w:rsid w:val="00CF4B03"/>
    <w:rsid w:val="00CF72FD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4008"/>
    <w:rsid w:val="00D755F6"/>
    <w:rsid w:val="00D931DB"/>
    <w:rsid w:val="00D947E7"/>
    <w:rsid w:val="00D964A1"/>
    <w:rsid w:val="00D9763F"/>
    <w:rsid w:val="00D9771F"/>
    <w:rsid w:val="00DB4894"/>
    <w:rsid w:val="00DB4917"/>
    <w:rsid w:val="00DC71D2"/>
    <w:rsid w:val="00DD6977"/>
    <w:rsid w:val="00DE2250"/>
    <w:rsid w:val="00DE2D2B"/>
    <w:rsid w:val="00DE3239"/>
    <w:rsid w:val="00DE4786"/>
    <w:rsid w:val="00DE5D57"/>
    <w:rsid w:val="00DE7627"/>
    <w:rsid w:val="00DF3A85"/>
    <w:rsid w:val="00DF6B46"/>
    <w:rsid w:val="00E004C1"/>
    <w:rsid w:val="00E013DE"/>
    <w:rsid w:val="00E05270"/>
    <w:rsid w:val="00E06F0C"/>
    <w:rsid w:val="00E079F2"/>
    <w:rsid w:val="00E11550"/>
    <w:rsid w:val="00E12273"/>
    <w:rsid w:val="00E233F6"/>
    <w:rsid w:val="00E257DF"/>
    <w:rsid w:val="00E413BD"/>
    <w:rsid w:val="00E41422"/>
    <w:rsid w:val="00E43800"/>
    <w:rsid w:val="00E46064"/>
    <w:rsid w:val="00E472F6"/>
    <w:rsid w:val="00E6145D"/>
    <w:rsid w:val="00E63945"/>
    <w:rsid w:val="00E750B5"/>
    <w:rsid w:val="00E7515B"/>
    <w:rsid w:val="00E753C5"/>
    <w:rsid w:val="00E75471"/>
    <w:rsid w:val="00E77FC6"/>
    <w:rsid w:val="00E857E4"/>
    <w:rsid w:val="00E862C9"/>
    <w:rsid w:val="00EA47CE"/>
    <w:rsid w:val="00EB05C8"/>
    <w:rsid w:val="00EB10A1"/>
    <w:rsid w:val="00EC70A4"/>
    <w:rsid w:val="00ED2D4F"/>
    <w:rsid w:val="00ED4A22"/>
    <w:rsid w:val="00EE0CC5"/>
    <w:rsid w:val="00EE76DF"/>
    <w:rsid w:val="00EF11F6"/>
    <w:rsid w:val="00F00C64"/>
    <w:rsid w:val="00F11824"/>
    <w:rsid w:val="00F13CC5"/>
    <w:rsid w:val="00F170AA"/>
    <w:rsid w:val="00F212A5"/>
    <w:rsid w:val="00F41A91"/>
    <w:rsid w:val="00F441B2"/>
    <w:rsid w:val="00F52283"/>
    <w:rsid w:val="00F52C96"/>
    <w:rsid w:val="00F54130"/>
    <w:rsid w:val="00F54396"/>
    <w:rsid w:val="00F61F8C"/>
    <w:rsid w:val="00F64EC5"/>
    <w:rsid w:val="00F67AE2"/>
    <w:rsid w:val="00F76BF4"/>
    <w:rsid w:val="00F80BAA"/>
    <w:rsid w:val="00F814E1"/>
    <w:rsid w:val="00F82D80"/>
    <w:rsid w:val="00F8321E"/>
    <w:rsid w:val="00F90897"/>
    <w:rsid w:val="00F93EA8"/>
    <w:rsid w:val="00FA1BD2"/>
    <w:rsid w:val="00FB0C54"/>
    <w:rsid w:val="00FB25DC"/>
    <w:rsid w:val="00FB5DFC"/>
    <w:rsid w:val="00FB7662"/>
    <w:rsid w:val="00FD0783"/>
    <w:rsid w:val="00FD2BED"/>
    <w:rsid w:val="00FF0371"/>
    <w:rsid w:val="00FF1BEB"/>
    <w:rsid w:val="0AE82DBC"/>
    <w:rsid w:val="11A3317D"/>
    <w:rsid w:val="15D6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61BA20"/>
  <w15:docId w15:val="{BB2D727F-E8D2-4FF4-BEB1-11EBC18B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annotation reference"/>
    <w:basedOn w:val="a0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Pr>
      <w:sz w:val="20"/>
    </w:rPr>
  </w:style>
  <w:style w:type="paragraph" w:styleId="a7">
    <w:name w:val="annotation subject"/>
    <w:basedOn w:val="a5"/>
    <w:next w:val="a5"/>
    <w:link w:val="a8"/>
    <w:semiHidden/>
    <w:unhideWhenUsed/>
    <w:rPr>
      <w:b/>
      <w:bCs/>
    </w:rPr>
  </w:style>
  <w:style w:type="paragraph" w:styleId="a9">
    <w:name w:val="footer"/>
    <w:basedOn w:val="a"/>
    <w:pPr>
      <w:tabs>
        <w:tab w:val="center" w:pos="4536"/>
        <w:tab w:val="right" w:pos="9072"/>
      </w:tabs>
    </w:pPr>
  </w:style>
  <w:style w:type="character" w:styleId="aa">
    <w:name w:val="footnote reference"/>
    <w:semiHidden/>
    <w:rPr>
      <w:vertAlign w:val="superscript"/>
    </w:rPr>
  </w:style>
  <w:style w:type="paragraph" w:styleId="ab">
    <w:name w:val="footnote text"/>
    <w:basedOn w:val="a"/>
    <w:semiHidden/>
    <w:rPr>
      <w:sz w:val="20"/>
    </w:rPr>
  </w:style>
  <w:style w:type="paragraph" w:styleId="ac">
    <w:name w:val="header"/>
    <w:basedOn w:val="a"/>
    <w:link w:val="ad"/>
    <w:pPr>
      <w:tabs>
        <w:tab w:val="center" w:pos="4536"/>
        <w:tab w:val="right" w:pos="9072"/>
      </w:tabs>
    </w:pPr>
  </w:style>
  <w:style w:type="character" w:styleId="ae">
    <w:name w:val="Hyperlink"/>
    <w:rPr>
      <w:color w:val="0000FF"/>
      <w:u w:val="single"/>
    </w:rPr>
  </w:style>
  <w:style w:type="paragraph" w:styleId="af">
    <w:name w:val="Normal (Web)"/>
    <w:basedOn w:val="a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f0">
    <w:name w:val="Subtitle"/>
    <w:basedOn w:val="a"/>
    <w:next w:val="a"/>
    <w:link w:val="af1"/>
    <w:qFormat/>
    <w:pPr>
      <w:spacing w:after="60"/>
      <w:jc w:val="center"/>
      <w:outlineLvl w:val="1"/>
    </w:pPr>
    <w:rPr>
      <w:rFonts w:ascii="Cambria" w:hAnsi="Cambria"/>
      <w:szCs w:val="24"/>
    </w:rPr>
  </w:style>
  <w:style w:type="table" w:styleId="af2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character" w:customStyle="1" w:styleId="spelle">
    <w:name w:val="spelle"/>
    <w:basedOn w:val="a0"/>
  </w:style>
  <w:style w:type="character" w:customStyle="1" w:styleId="grame">
    <w:name w:val="grame"/>
    <w:basedOn w:val="a0"/>
  </w:style>
  <w:style w:type="paragraph" w:customStyle="1" w:styleId="CharCharCharCharCharChar">
    <w:name w:val="Char Char Char Char Char Char"/>
    <w:basedOn w:val="a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CharCharChar">
    <w:name w:val="Char Char Char Знак Знак"/>
    <w:basedOn w:val="a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pp">
    <w:name w:val="firstline_pp"/>
    <w:basedOn w:val="a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af1">
    <w:name w:val="Подзаглавие Знак"/>
    <w:link w:val="af0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на коментар Знак"/>
    <w:basedOn w:val="a0"/>
    <w:link w:val="a5"/>
    <w:semiHidden/>
    <w:rPr>
      <w:snapToGrid w:val="0"/>
      <w:lang w:val="en-GB" w:eastAsia="en-US"/>
    </w:rPr>
  </w:style>
  <w:style w:type="character" w:customStyle="1" w:styleId="a8">
    <w:name w:val="Предмет на коментар Знак"/>
    <w:basedOn w:val="a6"/>
    <w:link w:val="a7"/>
    <w:semiHidden/>
    <w:rPr>
      <w:b/>
      <w:bCs/>
      <w:snapToGrid w:val="0"/>
      <w:lang w:val="en-GB" w:eastAsia="en-US"/>
    </w:rPr>
  </w:style>
  <w:style w:type="character" w:customStyle="1" w:styleId="ad">
    <w:name w:val="Горен колонтитул Знак"/>
    <w:link w:val="ac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9ACF6-05DE-4E10-87BA-001609586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224</Words>
  <Characters>1495</Characters>
  <Application>Microsoft Office Word</Application>
  <DocSecurity>0</DocSecurity>
  <Lines>12</Lines>
  <Paragraphs>3</Paragraphs>
  <ScaleCrop>false</ScaleCrop>
  <Company>MEET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HP</cp:lastModifiedBy>
  <cp:revision>24</cp:revision>
  <cp:lastPrinted>2024-10-07T12:50:00Z</cp:lastPrinted>
  <dcterms:created xsi:type="dcterms:W3CDTF">2024-09-26T11:53:00Z</dcterms:created>
  <dcterms:modified xsi:type="dcterms:W3CDTF">2025-01-13T13:57:00Z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A88081BE3748493783DF0F0001AE02CE_12</vt:lpwstr>
  </property>
</Properties>
</file>